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Understanding The Sabbath - A Biblical Overview</w:t>
      </w:r>
    </w:p>
    <w:p>
      <w:r>
        <w:t>HIGH-LEVEL STUDY GUIDE</w:t>
      </w:r>
    </w:p>
    <w:p>
      <w:r>
        <w:t>Finding the Ancient Path</w:t>
      </w:r>
    </w:p>
    <w:p>
      <w:r>
        <w:t>https://www.youtube.com/watch?v=0E9Mzscn-8A</w:t>
      </w:r>
    </w:p>
    <w:p>
      <w:pPr>
        <w:pStyle w:val="Heading1"/>
      </w:pPr>
      <w:r>
        <w:t>Teaching Summary</w:t>
      </w:r>
    </w:p>
    <w:p>
      <w:r>
        <w:t>This fellowship Teaching examines Yehovah’s Sabbath as a set-apart day of rest, worship, delight, and renewal. Beginning with Isaiah 56 and Isaiah 58, participants share their own journeys toward Sabbath observance and discuss preparation before sunset, work and commercial activity, recreation, travel, necessity, mercy, and how conscience and Scripture shape personal decisions. Different perspectives are preserved rather than combined into one mandatory checklist.</w:t>
      </w:r>
    </w:p>
    <w:p>
      <w:pPr>
        <w:pStyle w:val="Heading1"/>
      </w:pPr>
      <w:r>
        <w:t>Important Framing</w:t>
      </w:r>
    </w:p>
    <w:p>
      <w:r>
        <w:t>This is a discussion-based Teaching, not a comprehensive list of universally agreed Sabbath rules. Some participants understand Isaiah 58:13-14 as concerning the weekly Sabbath; others raise the relationship to the Day of Atonement. Practical suggestions about travel, hobbies, cooking, spending money, candle lighting, and emergency needs are participant applications; identify them separately from explicit biblical instructions. The auto-caption transcript has been cleaned for timestamps and obvious proper-noun capitalization while otherwise retaining the spoken wording and possible transcription errors.</w:t>
      </w:r>
    </w:p>
    <w:p>
      <w:pPr>
        <w:pStyle w:val="Heading1"/>
      </w:pPr>
      <w:r>
        <w:t>Key Scriptures</w:t>
      </w:r>
    </w:p>
    <w:p>
      <w:pPr>
        <w:pStyle w:val="ListBullet"/>
      </w:pPr>
      <w:r>
        <w:t>Isaiah 56:1-7 - The opening reading joins Sabbath faithfulness with justice, righteousness, covenant commitment, and a welcome extending to foreigners and eunuchs.</w:t>
      </w:r>
    </w:p>
    <w:p>
      <w:pPr>
        <w:pStyle w:val="ListBullet"/>
      </w:pPr>
      <w:r>
        <w:t>Isaiah 58:13-14 - The discussion centers on calling the Sabbath a delight, honoring Yehovah, and turning from one’s own ways or pleasure; participants debate scope and practical application.</w:t>
      </w:r>
    </w:p>
    <w:p>
      <w:pPr>
        <w:pStyle w:val="ListBullet"/>
      </w:pPr>
      <w:r>
        <w:t>Exodus 20:8-11 - The fourth commandment instructs Israel to remember and keep the seventh day holy, grounding Sabbath rest in creation.</w:t>
      </w:r>
    </w:p>
    <w:p>
      <w:pPr>
        <w:pStyle w:val="ListBullet"/>
      </w:pPr>
      <w:r>
        <w:t>Deuteronomy 5:12-15 - The Sabbath command is linked to rest for household members and remembrance of redemption from Egypt.</w:t>
      </w:r>
    </w:p>
    <w:p>
      <w:pPr>
        <w:pStyle w:val="ListBullet"/>
      </w:pPr>
      <w:r>
        <w:t>Genesis 2:2-3 - Yehovah rests on the seventh day and sanctifies it, providing the creation foundation for Shabbat.</w:t>
      </w:r>
    </w:p>
    <w:p>
      <w:pPr>
        <w:pStyle w:val="ListBullet"/>
      </w:pPr>
      <w:r>
        <w:t>Exodus 16:22-30 - Israel is instructed to prepare food in advance and rest on the seventh day, a theme used for modern preparation.</w:t>
      </w:r>
    </w:p>
    <w:p>
      <w:pPr>
        <w:pStyle w:val="ListBullet"/>
      </w:pPr>
      <w:r>
        <w:t>Exodus 31:12-17 - The Sabbath is described as a sign between Yehovah and Israel and as holy to Him.</w:t>
      </w:r>
    </w:p>
    <w:p>
      <w:pPr>
        <w:pStyle w:val="ListBullet"/>
      </w:pPr>
      <w:r>
        <w:t>Leviticus 23:1-3 - The weekly Sabbath is listed among Yehovah’s appointed times as a holy convocation.</w:t>
      </w:r>
    </w:p>
    <w:p>
      <w:pPr>
        <w:pStyle w:val="ListBullet"/>
      </w:pPr>
      <w:r>
        <w:t>Nehemiah 13:15-22 - Nehemiah confronts trading and commercial activity on the Sabbath, relevant to participants’ discussion of spending money.</w:t>
      </w:r>
    </w:p>
    <w:p>
      <w:pPr>
        <w:pStyle w:val="ListBullet"/>
      </w:pPr>
      <w:r>
        <w:t>Isaiah 58:1-12 - The surrounding passage addresses fasting, justice, compassion, and restoration; it supplies context for the later Sabbath verses.</w:t>
      </w:r>
    </w:p>
    <w:p>
      <w:pPr>
        <w:pStyle w:val="ListBullet"/>
      </w:pPr>
      <w:r>
        <w:t>Mark 2:23-28 - Yeshua discusses grain-plucking and teaches that the Sabbath was made for humanity, informing mercy-versus-rigidity conversations.</w:t>
      </w:r>
    </w:p>
    <w:p>
      <w:pPr>
        <w:pStyle w:val="ListBullet"/>
      </w:pPr>
      <w:r>
        <w:t>Matthew 12:9-13 - Yeshua’s healing and teaching about doing good on the Sabbath are considered when discussing urgent care and service.</w:t>
      </w:r>
    </w:p>
    <w:p>
      <w:pPr>
        <w:pStyle w:val="ListBullet"/>
      </w:pPr>
      <w:r>
        <w:t>Luke 13:10-17 - Yeshua heals on the Sabbath and challenges restrictive objections, supporting the theme of mercy.</w:t>
      </w:r>
    </w:p>
    <w:p>
      <w:pPr>
        <w:pStyle w:val="ListBullet"/>
      </w:pPr>
      <w:r>
        <w:t>Luke 14:1-6 - Yeshua’s Sabbath healing and rescue illustration bear on unexpected urgent needs.</w:t>
      </w:r>
    </w:p>
    <w:p>
      <w:pPr>
        <w:pStyle w:val="ListBullet"/>
      </w:pPr>
      <w:r>
        <w:t>Luke 23:54-56 - The women prepare spices and then rest on the Sabbath according to the commandment.</w:t>
      </w:r>
    </w:p>
    <w:p>
      <w:pPr>
        <w:pStyle w:val="ListBullet"/>
      </w:pPr>
      <w:r>
        <w:t>Mark 16:1 - The women purchase spices after the Sabbath; one participant discusses its relation to preparation and the feast chronology.</w:t>
      </w:r>
    </w:p>
    <w:p>
      <w:pPr>
        <w:pStyle w:val="ListBullet"/>
      </w:pPr>
      <w:r>
        <w:t>1 Corinthians 11:18-19 - A participant cites divisions and discernment during fellowship discussion, without making this a Sabbath-specific command.</w:t>
      </w:r>
    </w:p>
    <w:p>
      <w:pPr>
        <w:pStyle w:val="ListBullet"/>
      </w:pPr>
      <w:r>
        <w:t>Hebrews 4:1-11 - The passage develops the theme of God’s rest and has broader theological relevance to Sabbath study.</w:t>
      </w:r>
    </w:p>
    <w:p>
      <w:pPr>
        <w:pStyle w:val="ListBullet"/>
      </w:pPr>
      <w:r>
        <w:t>Deuteronomy 6:4-9 - The command to love Yehovah and discuss His words provides background for Scripture-focused family life.</w:t>
      </w:r>
    </w:p>
    <w:p>
      <w:pPr>
        <w:pStyle w:val="ListBullet"/>
      </w:pPr>
      <w:r>
        <w:t>Matthew 22:36-40 - Love of Yehovah and neighbor gives context for Sabbath decisions involving others’ needs.</w:t>
      </w:r>
    </w:p>
    <w:p>
      <w:pPr>
        <w:pStyle w:val="ListBullet"/>
      </w:pPr>
      <w:r>
        <w:t>John 5:1-18 - Yeshua’s Sabbath healing generates debate about Sabbath practice and the Father’s work.</w:t>
      </w:r>
    </w:p>
    <w:p>
      <w:pPr>
        <w:pStyle w:val="ListBullet"/>
      </w:pPr>
      <w:r>
        <w:t>Acts 13:42-44 - The passage records Sabbath gathering around the teaching of Scripture.</w:t>
      </w:r>
    </w:p>
    <w:p>
      <w:pPr>
        <w:pStyle w:val="ListBullet"/>
      </w:pPr>
      <w:r>
        <w:t>Isaiah 66:22-23 - The prophetic picture includes worship from Sabbath to Sabbath in the renewed creation.</w:t>
      </w:r>
    </w:p>
    <w:p>
      <w:pPr>
        <w:pStyle w:val="Heading1"/>
      </w:pPr>
      <w:r>
        <w:t>Key Takeaways</w:t>
      </w:r>
    </w:p>
    <w:p>
      <w:pPr>
        <w:pStyle w:val="ListBullet"/>
      </w:pPr>
      <w:r>
        <w:t>Shabbat is presented as Yehovah’s appointed day, not merely a weekend routine.</w:t>
      </w:r>
    </w:p>
    <w:p>
      <w:pPr>
        <w:pStyle w:val="ListBullet"/>
      </w:pPr>
      <w:r>
        <w:t>Isaiah 56 and Isaiah 58 frame the Sabbath through covenant fidelity, righteousness, worship, and delight.</w:t>
      </w:r>
    </w:p>
    <w:p>
      <w:pPr>
        <w:pStyle w:val="ListBullet"/>
      </w:pPr>
      <w:r>
        <w:t>The fellowship distinguishes ceasing from labor from simply changing the activities of an ordinary day.</w:t>
      </w:r>
    </w:p>
    <w:p>
      <w:pPr>
        <w:pStyle w:val="ListBullet"/>
      </w:pPr>
      <w:r>
        <w:t>Advance preparation can reduce avoidable tasks and distractions on the Sabbath.</w:t>
      </w:r>
    </w:p>
    <w:p>
      <w:pPr>
        <w:pStyle w:val="ListBullet"/>
      </w:pPr>
      <w:r>
        <w:t>Participants differ about certain recreation, travel arrangements, and other practical boundary questions.</w:t>
      </w:r>
    </w:p>
    <w:p>
      <w:pPr>
        <w:pStyle w:val="ListBullet"/>
      </w:pPr>
      <w:r>
        <w:t>Mercy, emergency care, and meeting genuine human needs are discussed alongside Sabbath rest.</w:t>
      </w:r>
    </w:p>
    <w:p>
      <w:pPr>
        <w:pStyle w:val="ListBullet"/>
      </w:pPr>
      <w:r>
        <w:t>Personal conscience and continued study matter, but no speaker is presented as the final arbiter for everyone.</w:t>
      </w:r>
    </w:p>
    <w:p>
      <w:pPr>
        <w:pStyle w:val="ListBullet"/>
      </w:pPr>
      <w:r>
        <w:t>The discussion invites lifelong growth in understanding and practice, not condemnation of learners.</w:t>
      </w:r>
    </w:p>
    <w:p>
      <w:pPr>
        <w:pStyle w:val="Heading1"/>
      </w:pPr>
      <w:r>
        <w:t>Discussion Questions</w:t>
      </w:r>
    </w:p>
    <w:p>
      <w:pPr>
        <w:pStyle w:val="ListBullet"/>
      </w:pPr>
      <w:r>
        <w:t>What is the purpose of Shabbat according to this Teaching? — It is a set-apart day for rest, worship, connection with Yehovah, and spiritual renewal. (Isaiah 58:13-14; Exodus 20:8-11)</w:t>
      </w:r>
    </w:p>
    <w:p>
      <w:pPr>
        <w:pStyle w:val="ListBullet"/>
      </w:pPr>
      <w:r>
        <w:t>Why should the Sabbath be called a delight? — Participants contrast joyful attention to Yehovah with treating the day merely as a restriction to endure. (Isaiah 58:13-14)</w:t>
      </w:r>
    </w:p>
    <w:p>
      <w:pPr>
        <w:pStyle w:val="ListBullet"/>
      </w:pPr>
      <w:r>
        <w:t>What does Isaiah 56 say about keeping the Sabbath? — It connects Sabbath faithfulness with righteousness, covenant commitment, and welcome for foreigners who join themselves to Yehovah. (Isaiah 56:1-7)</w:t>
      </w:r>
    </w:p>
    <w:p>
      <w:pPr>
        <w:pStyle w:val="ListBullet"/>
      </w:pPr>
      <w:r>
        <w:t>Does Isaiah 58:13-14 describe the weekly Sabbath or the Day of Atonement? — The group discusses both possibilities and urges reading the passage in its larger scriptural context rather than declaring unanimity. (Isaiah 58:1-14; Leviticus 23:26-32)</w:t>
      </w:r>
    </w:p>
    <w:p>
      <w:pPr>
        <w:pStyle w:val="ListBullet"/>
      </w:pPr>
      <w:r>
        <w:t>How does a believer prepare for the Sabbath? — Examples include preparing meals, arranging tasks before sunset, and setting aside work responsibilities. (Exodus 16:22-30)</w:t>
      </w:r>
    </w:p>
    <w:p>
      <w:pPr>
        <w:pStyle w:val="ListBullet"/>
      </w:pPr>
      <w:r>
        <w:t>Should believers conduct business on Shabbat? — Participants generally favor ceasing ordinary paid work and commercial activity, while discussing differing circumstances. (Nehemiah 13:15-22; Exodus 20:8-11)</w:t>
      </w:r>
    </w:p>
    <w:p>
      <w:pPr>
        <w:pStyle w:val="ListBullet"/>
      </w:pPr>
      <w:r>
        <w:t>Can recreational activities be appropriate on Shabbat? — Participants weigh whether an activity is restorative and honors Yehovah or draws attention back to ordinary pursuits; opinions vary. (Isaiah 58:13-14)</w:t>
      </w:r>
    </w:p>
    <w:p>
      <w:pPr>
        <w:pStyle w:val="ListBullet"/>
      </w:pPr>
      <w:r>
        <w:t>How should believers understand doing their own pleasure on Shabbat? — Speakers examine the difference between self-directed business or distraction and refreshing activities that do not displace worship. (Isaiah 58:13-14)</w:t>
      </w:r>
    </w:p>
    <w:p>
      <w:pPr>
        <w:pStyle w:val="ListBullet"/>
      </w:pPr>
      <w:r>
        <w:t>What should families do when traveling over the Sabbath? — Participants encourage planning while recognizing real needs and situations that cannot always be anticipated. (Exodus 16:22-30; Matthew 12:9-13)</w:t>
      </w:r>
    </w:p>
    <w:p>
      <w:pPr>
        <w:pStyle w:val="ListBullet"/>
      </w:pPr>
      <w:r>
        <w:t>Is helping someone in an emergency a Sabbath violation? — Several participants argue that caring for someone in genuine need reflects Yeshua’s example of doing good on the Sabbath. (Matthew 12:9-13; Luke 14:1-6)</w:t>
      </w:r>
    </w:p>
    <w:p>
      <w:pPr>
        <w:pStyle w:val="ListBullet"/>
      </w:pPr>
      <w:r>
        <w:t>What does Yeshua teach about doing good on the Sabbath? — His healing examples prompt believers to consider mercy and human need alongside Sabbath rest. (Matthew 12:9-13; Luke 13:10-17)</w:t>
      </w:r>
    </w:p>
    <w:p>
      <w:pPr>
        <w:pStyle w:val="ListBullet"/>
      </w:pPr>
      <w:r>
        <w:t>How can someone beginning Sabbath observance grow in understanding? — Participants emphasize continued Scripture study, humility, practical adjustment, and patient growth. (Isaiah 58:13-14; Exodus 20:8-11)</w:t>
      </w:r>
    </w:p>
    <w:p>
      <w:pPr>
        <w:pStyle w:val="Heading1"/>
      </w:pPr>
      <w:r>
        <w:t>Study Reflection</w:t>
      </w:r>
    </w:p>
    <w:p>
      <w:r>
        <w:t>Read the passages in context and distinguish Yehovah’s explicit instructions from examples of personal practice offered in the fellowship. Consider how rest, worship, justice, mercy, and preparation inform your decisions.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